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A0" w:rsidRDefault="00D84574">
      <w:pPr>
        <w:pStyle w:val="Heading1"/>
        <w:spacing w:before="44"/>
        <w:ind w:left="3745" w:right="3740"/>
        <w:jc w:val="center"/>
      </w:pPr>
      <w:bookmarkStart w:id="0" w:name="h.gjdgxs" w:colFirst="0" w:colLast="0"/>
      <w:bookmarkEnd w:id="0"/>
      <w:r>
        <w:t>OFFICIAL SCORING SHEET EGGS X PRESS 2015-2016 GRADE 9</w:t>
      </w:r>
      <w:r>
        <w:rPr>
          <w:vertAlign w:val="superscript"/>
        </w:rPr>
        <w:t>th</w:t>
      </w:r>
      <w:r>
        <w:t>/10</w:t>
      </w:r>
      <w:r>
        <w:rPr>
          <w:vertAlign w:val="superscript"/>
        </w:rPr>
        <w:t>th</w:t>
      </w:r>
      <w:r>
        <w:t xml:space="preserve"> Grade</w:t>
      </w:r>
    </w:p>
    <w:p w:rsidR="001F59A0" w:rsidRDefault="001F59A0">
      <w:pPr>
        <w:spacing w:before="11"/>
      </w:pPr>
    </w:p>
    <w:p w:rsidR="001F59A0" w:rsidRDefault="00D84574">
      <w:pPr>
        <w:tabs>
          <w:tab w:val="left" w:pos="1695"/>
          <w:tab w:val="left" w:pos="8980"/>
        </w:tabs>
        <w:ind w:left="219"/>
      </w:pPr>
      <w:bookmarkStart w:id="1" w:name="h.lpgnk8y8my61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</w:t>
      </w:r>
    </w:p>
    <w:p w:rsidR="001F59A0" w:rsidRDefault="00D84574">
      <w:pPr>
        <w:tabs>
          <w:tab w:val="left" w:pos="1695"/>
          <w:tab w:val="left" w:pos="8980"/>
        </w:tabs>
        <w:ind w:left="219"/>
      </w:pPr>
      <w:bookmarkStart w:id="2" w:name="h.8nyicwlj0tb6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NAME(S) ______________________________________________________</w:t>
      </w:r>
    </w:p>
    <w:p w:rsidR="001F59A0" w:rsidRDefault="001F59A0">
      <w:pPr>
        <w:tabs>
          <w:tab w:val="left" w:pos="1695"/>
          <w:tab w:val="left" w:pos="8980"/>
        </w:tabs>
        <w:ind w:left="219"/>
      </w:pPr>
      <w:bookmarkStart w:id="3" w:name="h.brag3b8fdrhv" w:colFirst="0" w:colLast="0"/>
      <w:bookmarkEnd w:id="3"/>
    </w:p>
    <w:p w:rsidR="001F59A0" w:rsidRDefault="00D84574">
      <w:pPr>
        <w:tabs>
          <w:tab w:val="left" w:pos="1695"/>
          <w:tab w:val="left" w:pos="8980"/>
        </w:tabs>
        <w:ind w:left="219"/>
      </w:pPr>
      <w:bookmarkStart w:id="4" w:name="h.42kqo3rslqgt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______________________________________________________</w:t>
      </w:r>
    </w:p>
    <w:p w:rsidR="001F59A0" w:rsidRDefault="001F59A0">
      <w:pPr>
        <w:tabs>
          <w:tab w:val="left" w:pos="1695"/>
          <w:tab w:val="left" w:pos="8980"/>
        </w:tabs>
        <w:ind w:left="219"/>
      </w:pPr>
      <w:bookmarkStart w:id="5" w:name="h.30j0zll" w:colFirst="0" w:colLast="0"/>
      <w:bookmarkEnd w:id="5"/>
    </w:p>
    <w:p w:rsidR="001F59A0" w:rsidRDefault="00D84574">
      <w:pPr>
        <w:tabs>
          <w:tab w:val="left" w:pos="1629"/>
          <w:tab w:val="left" w:pos="8913"/>
        </w:tabs>
        <w:spacing w:before="64"/>
        <w:ind w:left="2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_______________________________________________________</w:t>
      </w:r>
    </w:p>
    <w:p w:rsidR="001F59A0" w:rsidRDefault="001F59A0">
      <w:pPr>
        <w:spacing w:before="6"/>
      </w:pPr>
    </w:p>
    <w:p w:rsidR="001F59A0" w:rsidRDefault="00D84574">
      <w:pPr>
        <w:tabs>
          <w:tab w:val="left" w:pos="1595"/>
          <w:tab w:val="left" w:pos="8738"/>
        </w:tabs>
        <w:spacing w:before="64"/>
        <w:ind w:left="220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CENTER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:rsidR="001F59A0" w:rsidRDefault="001F59A0">
      <w:pPr>
        <w:tabs>
          <w:tab w:val="left" w:pos="1595"/>
          <w:tab w:val="left" w:pos="8738"/>
        </w:tabs>
        <w:spacing w:before="64"/>
        <w:ind w:left="220"/>
      </w:pPr>
    </w:p>
    <w:p w:rsidR="001F59A0" w:rsidRDefault="001F59A0">
      <w:pPr>
        <w:spacing w:before="7"/>
      </w:pPr>
    </w:p>
    <w:p w:rsidR="001F59A0" w:rsidRDefault="00D84574">
      <w:pPr>
        <w:ind w:left="107"/>
      </w:pPr>
      <w:r>
        <w:rPr>
          <w:noProof/>
        </w:rPr>
        <mc:AlternateContent>
          <mc:Choice Requires="wpg">
            <w:drawing>
              <wp:inline distT="0" distB="0" distL="0" distR="0">
                <wp:extent cx="7010400" cy="1778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5244" y="3691417"/>
                          <a:ext cx="7001509" cy="1771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59A0" w:rsidRDefault="00D84574">
                            <w:pPr>
                              <w:spacing w:before="13"/>
                              <w:ind w:right="121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For Judges Use Only</w:t>
                            </w:r>
                          </w:p>
                        </w:txbxContent>
                      </wps:txbx>
                      <wps:bodyPr lIns="0" tIns="0" rIns="0" bIns="0" anchor="t" anchorCtr="0"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7010400" cy="177800"/>
                <wp:effectExtent b="0" l="0" r="0" t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F59A0" w:rsidRDefault="001F59A0">
      <w:pPr>
        <w:ind w:left="107"/>
      </w:pPr>
    </w:p>
    <w:p w:rsidR="001F59A0" w:rsidRDefault="00D84574">
      <w:pPr>
        <w:tabs>
          <w:tab w:val="left" w:pos="580"/>
        </w:tabs>
        <w:spacing w:before="69"/>
        <w:ind w:firstLine="720"/>
      </w:pPr>
      <w:r>
        <w:rPr>
          <w:rFonts w:ascii="Times New Roman" w:eastAsia="Times New Roman" w:hAnsi="Times New Roman" w:cs="Times New Roman"/>
        </w:rPr>
        <w:t>Weight: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2743200</wp:posOffset>
                </wp:positionH>
                <wp:positionV relativeFrom="paragraph">
                  <wp:posOffset>203200</wp:posOffset>
                </wp:positionV>
                <wp:extent cx="13716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700"/>
                          <a:chOff x="4660200" y="3779364"/>
                          <a:chExt cx="1371600" cy="1269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4660200" y="3779364"/>
                            <a:ext cx="1371600" cy="1269"/>
                            <a:chOff x="4320" y="325"/>
                            <a:chExt cx="2160" cy="1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320" y="325"/>
                              <a:ext cx="21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59A0" w:rsidRDefault="001F59A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4320" y="325"/>
                              <a:ext cx="2160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2743200</wp:posOffset>
                </wp:positionH>
                <wp:positionV relativeFrom="paragraph">
                  <wp:posOffset>203200</wp:posOffset>
                </wp:positionV>
                <wp:extent cx="1371600" cy="127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F59A0" w:rsidRDefault="00D84574">
      <w:pPr>
        <w:tabs>
          <w:tab w:val="left" w:pos="580"/>
          <w:tab w:val="left" w:pos="3819"/>
          <w:tab w:val="left" w:pos="5259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"/>
        <w:tblW w:w="11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8"/>
        <w:gridCol w:w="2248"/>
        <w:gridCol w:w="2248"/>
        <w:gridCol w:w="2248"/>
        <w:gridCol w:w="2248"/>
      </w:tblGrid>
      <w:tr w:rsidR="001F59A0">
        <w:trPr>
          <w:trHeight w:val="320"/>
        </w:trPr>
        <w:tc>
          <w:tcPr>
            <w:tcW w:w="67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r>
              <w:rPr>
                <w:rFonts w:ascii="Times New Roman" w:eastAsia="Times New Roman" w:hAnsi="Times New Roman" w:cs="Times New Roman"/>
                <w:b/>
              </w:rPr>
              <w:t>Specifications Check: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r>
              <w:rPr>
                <w:rFonts w:ascii="Times New Roman" w:eastAsia="Times New Roman" w:hAnsi="Times New Roman" w:cs="Times New Roman"/>
              </w:rPr>
              <w:t>If No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r>
              <w:rPr>
                <w:rFonts w:ascii="Times New Roman" w:eastAsia="Times New Roman" w:hAnsi="Times New Roman" w:cs="Times New Roman"/>
              </w:rPr>
              <w:t>Rule</w:t>
            </w:r>
          </w:p>
        </w:tc>
      </w:tr>
      <w:tr w:rsidR="001F59A0"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42"/>
                <w:tab w:val="left" w:pos="3812"/>
                <w:tab w:val="left" w:pos="5264"/>
              </w:tabs>
              <w:spacing w:before="69"/>
            </w:pPr>
            <w:r>
              <w:rPr>
                <w:rFonts w:ascii="Times New Roman" w:eastAsia="Times New Roman" w:hAnsi="Times New Roman" w:cs="Times New Roman"/>
              </w:rPr>
              <w:t>Is package correctly labeled?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42"/>
                <w:tab w:val="left" w:pos="3812"/>
                <w:tab w:val="left" w:pos="5264"/>
              </w:tabs>
              <w:spacing w:before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42"/>
                <w:tab w:val="left" w:pos="3812"/>
                <w:tab w:val="left" w:pos="5264"/>
              </w:tabs>
              <w:spacing w:before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  <w:p w:rsidR="001F59A0" w:rsidRDefault="001F59A0">
            <w:pPr>
              <w:jc w:val="center"/>
            </w:pP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DQ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r>
              <w:rPr>
                <w:rFonts w:ascii="Times New Roman" w:eastAsia="Times New Roman" w:hAnsi="Times New Roman" w:cs="Times New Roman"/>
              </w:rPr>
              <w:t>Rule #: 5</w:t>
            </w:r>
          </w:p>
          <w:p w:rsidR="001F59A0" w:rsidRDefault="00D84574">
            <w:r>
              <w:rPr>
                <w:rFonts w:ascii="Times New Roman" w:eastAsia="Times New Roman" w:hAnsi="Times New Roman" w:cs="Times New Roman"/>
              </w:rPr>
              <w:t>Section: Rules</w:t>
            </w:r>
          </w:p>
        </w:tc>
      </w:tr>
      <w:tr w:rsidR="001F59A0"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80"/>
                <w:tab w:val="left" w:pos="3819"/>
                <w:tab w:val="left" w:pos="5259"/>
              </w:tabs>
            </w:pPr>
            <w:r>
              <w:rPr>
                <w:rFonts w:ascii="Times New Roman" w:eastAsia="Times New Roman" w:hAnsi="Times New Roman" w:cs="Times New Roman"/>
              </w:rPr>
              <w:t>Is package legal?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80"/>
                <w:tab w:val="left" w:pos="3819"/>
                <w:tab w:val="left" w:pos="5259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80"/>
                <w:tab w:val="left" w:pos="3819"/>
                <w:tab w:val="left" w:pos="5259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  <w:p w:rsidR="001F59A0" w:rsidRDefault="001F59A0">
            <w:pPr>
              <w:jc w:val="center"/>
            </w:pP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DQ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ection: Materials</w:t>
            </w:r>
          </w:p>
        </w:tc>
      </w:tr>
      <w:tr w:rsidR="001F59A0"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80"/>
                <w:tab w:val="left" w:pos="3819"/>
                <w:tab w:val="left" w:pos="5259"/>
              </w:tabs>
            </w:pPr>
            <w:r>
              <w:rPr>
                <w:rFonts w:ascii="Times New Roman" w:eastAsia="Times New Roman" w:hAnsi="Times New Roman" w:cs="Times New Roman"/>
              </w:rPr>
              <w:t>Are package contents legal?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80"/>
                <w:tab w:val="left" w:pos="3819"/>
                <w:tab w:val="left" w:pos="5259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80"/>
                <w:tab w:val="left" w:pos="3819"/>
                <w:tab w:val="left" w:pos="5259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DQ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ection: Materials</w:t>
            </w:r>
            <w:bookmarkStart w:id="6" w:name="_GoBack"/>
            <w:bookmarkEnd w:id="6"/>
          </w:p>
        </w:tc>
      </w:tr>
      <w:tr w:rsidR="001F59A0">
        <w:trPr>
          <w:trHeight w:val="600"/>
        </w:trPr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80"/>
                <w:tab w:val="left" w:pos="3819"/>
                <w:tab w:val="left" w:pos="5259"/>
              </w:tabs>
            </w:pPr>
            <w:r>
              <w:rPr>
                <w:rFonts w:ascii="Times New Roman" w:eastAsia="Times New Roman" w:hAnsi="Times New Roman" w:cs="Times New Roman"/>
              </w:rPr>
              <w:t>Was a lab report submitted?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80"/>
                <w:tab w:val="left" w:pos="3819"/>
                <w:tab w:val="left" w:pos="5259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tabs>
                <w:tab w:val="left" w:pos="580"/>
                <w:tab w:val="left" w:pos="3819"/>
                <w:tab w:val="left" w:pos="5259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  <w:p w:rsidR="001F59A0" w:rsidRDefault="001F59A0">
            <w:pPr>
              <w:jc w:val="center"/>
            </w:pP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DQ</w:t>
            </w:r>
          </w:p>
        </w:tc>
        <w:tc>
          <w:tcPr>
            <w:tcW w:w="2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9A0" w:rsidRDefault="00D84574">
            <w:r>
              <w:rPr>
                <w:rFonts w:ascii="Times New Roman" w:eastAsia="Times New Roman" w:hAnsi="Times New Roman" w:cs="Times New Roman"/>
              </w:rPr>
              <w:t>Rule #: 6</w:t>
            </w:r>
          </w:p>
          <w:p w:rsidR="001F59A0" w:rsidRDefault="00D84574">
            <w:r>
              <w:rPr>
                <w:rFonts w:ascii="Times New Roman" w:eastAsia="Times New Roman" w:hAnsi="Times New Roman" w:cs="Times New Roman"/>
              </w:rPr>
              <w:t>Section: Rules</w:t>
            </w:r>
          </w:p>
        </w:tc>
      </w:tr>
    </w:tbl>
    <w:p w:rsidR="001F59A0" w:rsidRDefault="001F59A0">
      <w:pPr>
        <w:tabs>
          <w:tab w:val="left" w:pos="580"/>
          <w:tab w:val="left" w:pos="3819"/>
          <w:tab w:val="left" w:pos="5259"/>
        </w:tabs>
      </w:pPr>
    </w:p>
    <w:p w:rsidR="001F59A0" w:rsidRDefault="001F59A0"/>
    <w:p w:rsidR="001F59A0" w:rsidRDefault="00D84574">
      <w:pPr>
        <w:numPr>
          <w:ilvl w:val="0"/>
          <w:numId w:val="1"/>
        </w:numPr>
        <w:tabs>
          <w:tab w:val="left" w:pos="580"/>
        </w:tabs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Number of Eggs (TE)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1F59A0" w:rsidRDefault="00D84574">
      <w:pPr>
        <w:numPr>
          <w:ilvl w:val="0"/>
          <w:numId w:val="1"/>
        </w:numPr>
        <w:tabs>
          <w:tab w:val="left" w:pos="580"/>
        </w:tabs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of survivors (SE)                                  _________________</w:t>
      </w:r>
    </w:p>
    <w:p w:rsidR="001F59A0" w:rsidRDefault="00D84574">
      <w:pPr>
        <w:numPr>
          <w:ilvl w:val="0"/>
          <w:numId w:val="1"/>
        </w:numPr>
        <w:tabs>
          <w:tab w:val="left" w:pos="580"/>
        </w:tabs>
        <w:spacing w:before="69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Deduction (0.25 X TE)                                      _________________</w:t>
      </w:r>
    </w:p>
    <w:p w:rsidR="001F59A0" w:rsidRDefault="00D84574">
      <w:pPr>
        <w:numPr>
          <w:ilvl w:val="0"/>
          <w:numId w:val="1"/>
        </w:numPr>
        <w:tabs>
          <w:tab w:val="left" w:pos="580"/>
          <w:tab w:val="left" w:pos="4539"/>
          <w:tab w:val="left" w:pos="6699"/>
        </w:tabs>
        <w:spacing w:before="69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Drop Score SE – (0.25 X TE)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1F59A0" w:rsidRDefault="00D84574">
      <w:pPr>
        <w:numPr>
          <w:ilvl w:val="0"/>
          <w:numId w:val="1"/>
        </w:numPr>
        <w:tabs>
          <w:tab w:val="left" w:pos="580"/>
        </w:tabs>
        <w:spacing w:before="69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 Report Score: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_________________ </w:t>
      </w:r>
    </w:p>
    <w:p w:rsidR="001F59A0" w:rsidRDefault="00D84574">
      <w:pPr>
        <w:numPr>
          <w:ilvl w:val="0"/>
          <w:numId w:val="1"/>
        </w:numPr>
        <w:spacing w:before="69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 Total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1F59A0" w:rsidRDefault="00D84574">
      <w:pPr>
        <w:numPr>
          <w:ilvl w:val="0"/>
          <w:numId w:val="1"/>
        </w:numPr>
        <w:tabs>
          <w:tab w:val="left" w:pos="4575"/>
          <w:tab w:val="left" w:pos="6738"/>
        </w:tabs>
        <w:spacing w:before="69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10% deduction for improper labeling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_________________</w:t>
      </w:r>
    </w:p>
    <w:p w:rsidR="001F59A0" w:rsidRDefault="00D84574">
      <w:pPr>
        <w:tabs>
          <w:tab w:val="left" w:pos="8139"/>
          <w:tab w:val="left" w:pos="10299"/>
        </w:tabs>
        <w:spacing w:before="69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FINAL SCORE: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Drop Score + Lab Report – 10% deduction (if necessary)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1F59A0" w:rsidRDefault="001F59A0">
      <w:pPr>
        <w:tabs>
          <w:tab w:val="left" w:pos="8139"/>
          <w:tab w:val="left" w:pos="10299"/>
        </w:tabs>
        <w:spacing w:before="69"/>
      </w:pPr>
    </w:p>
    <w:p w:rsidR="001F59A0" w:rsidRDefault="00D84574">
      <w:pPr>
        <w:ind w:left="220"/>
      </w:pPr>
      <w:r>
        <w:rPr>
          <w:rFonts w:ascii="Times New Roman" w:eastAsia="Times New Roman" w:hAnsi="Times New Roman" w:cs="Times New Roman"/>
          <w:sz w:val="16"/>
          <w:szCs w:val="16"/>
        </w:rPr>
        <w:t>MESA DAY CONTEST RULES 2015-2016</w:t>
      </w:r>
    </w:p>
    <w:p w:rsidR="001F59A0" w:rsidRDefault="00D84574">
      <w:pPr>
        <w:ind w:left="220"/>
      </w:pPr>
      <w:r>
        <w:rPr>
          <w:rFonts w:ascii="Times New Roman" w:eastAsia="Times New Roman" w:hAnsi="Times New Roman" w:cs="Times New Roman"/>
          <w:sz w:val="16"/>
          <w:szCs w:val="16"/>
        </w:rPr>
        <w:t>Master Set</w:t>
      </w:r>
    </w:p>
    <w:p w:rsidR="001F59A0" w:rsidRDefault="00D84574">
      <w:pPr>
        <w:spacing w:before="1"/>
        <w:ind w:left="219"/>
      </w:pPr>
      <w:proofErr w:type="gramStart"/>
      <w:r>
        <w:rPr>
          <w:rFonts w:ascii="Noto Sans Symbols" w:eastAsia="Noto Sans Symbols" w:hAnsi="Noto Sans Symbols" w:cs="Noto Sans Symbols"/>
          <w:sz w:val="16"/>
          <w:szCs w:val="16"/>
        </w:rPr>
        <w:t>©</w:t>
      </w:r>
      <w:r>
        <w:rPr>
          <w:rFonts w:ascii="Times New Roman" w:eastAsia="Times New Roman" w:hAnsi="Times New Roman" w:cs="Times New Roman"/>
          <w:sz w:val="16"/>
          <w:szCs w:val="16"/>
        </w:rPr>
        <w:t>University of California Regents.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These materials are for the internal use of MESA staff and teachers only and should not be forward</w:t>
      </w:r>
      <w:r>
        <w:rPr>
          <w:rFonts w:ascii="Times New Roman" w:eastAsia="Times New Roman" w:hAnsi="Times New Roman" w:cs="Times New Roman"/>
          <w:sz w:val="16"/>
          <w:szCs w:val="16"/>
        </w:rPr>
        <w:t>ed or used outside of MESA</w:t>
      </w:r>
    </w:p>
    <w:sectPr w:rsidR="001F59A0">
      <w:pgSz w:w="12240" w:h="15840"/>
      <w:pgMar w:top="1180" w:right="500" w:bottom="280" w:left="5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9162E"/>
    <w:multiLevelType w:val="multilevel"/>
    <w:tmpl w:val="41A4BBE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59A0"/>
    <w:rsid w:val="001F59A0"/>
    <w:rsid w:val="00D8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64"/>
      <w:ind w:left="22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64"/>
      <w:ind w:left="22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0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UC Santa Cruz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Information Technology Services</cp:lastModifiedBy>
  <cp:revision>2</cp:revision>
  <dcterms:created xsi:type="dcterms:W3CDTF">2015-12-09T20:53:00Z</dcterms:created>
  <dcterms:modified xsi:type="dcterms:W3CDTF">2015-12-09T20:55:00Z</dcterms:modified>
</cp:coreProperties>
</file>